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FD900" w14:textId="599BDE65" w:rsidR="00AD0A6C" w:rsidRDefault="00AD0A6C" w:rsidP="00AD0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r>
        <w:rPr>
          <w:b/>
          <w:noProof/>
          <w:sz w:val="24"/>
        </w:rPr>
        <w:t>bis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E64A2" w:rsidRPr="001E64A2">
        <w:rPr>
          <w:b/>
          <w:noProof/>
          <w:sz w:val="24"/>
        </w:rPr>
        <w:t>R4-2003402</w:t>
      </w:r>
    </w:p>
    <w:p w14:paraId="7804A2C6" w14:textId="77777777" w:rsidR="00AD0A6C" w:rsidRDefault="00AD0A6C" w:rsidP="00AD0A6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20</w:t>
        </w:r>
        <w:r w:rsidRPr="00797AD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30</w:t>
        </w:r>
        <w:r w:rsidRPr="00797AD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</w:t>
        </w:r>
        <w:r w:rsidRPr="00BA51D9">
          <w:rPr>
            <w:b/>
            <w:noProof/>
            <w:sz w:val="24"/>
          </w:rPr>
          <w:t xml:space="preserve"> 2020</w:t>
        </w:r>
      </w:fldSimple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36E459CF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31702F" w:rsidRPr="0031702F">
        <w:t xml:space="preserve">LS </w:t>
      </w:r>
      <w:r w:rsidR="00365DDE">
        <w:t>o</w:t>
      </w:r>
      <w:r w:rsidR="00365DDE" w:rsidRPr="00365DDE">
        <w:t>n RSTD measurement report mapping for NR positioning</w:t>
      </w:r>
    </w:p>
    <w:p w14:paraId="3D3F8198" w14:textId="71562A98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3481A9C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365DDE">
        <w:t>NR_pos-Core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725CE66C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8F19AA" w:rsidRPr="00BC1B9F">
        <w:rPr>
          <w:bCs/>
        </w:rPr>
        <w:t xml:space="preserve">RAN WG </w:t>
      </w:r>
      <w:r w:rsidR="0031702F">
        <w:rPr>
          <w:bCs/>
        </w:rPr>
        <w:t>1</w:t>
      </w:r>
      <w:r w:rsidR="00365DDE">
        <w:rPr>
          <w:bCs/>
        </w:rPr>
        <w:t>, RAN WG 2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r w:rsidR="00DA4F05" w:rsidRPr="00BC1B9F">
        <w:rPr>
          <w:b/>
        </w:rPr>
        <w:t>Jie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16F947F7" w14:textId="7BCDE7D0" w:rsidR="00471B88" w:rsidRPr="00471B88" w:rsidRDefault="005E6C95" w:rsidP="00AD0A6C">
      <w:pPr>
        <w:jc w:val="both"/>
      </w:pPr>
      <w:r w:rsidRPr="00BC1B9F">
        <w:t xml:space="preserve">RAN4 </w:t>
      </w:r>
      <w:r w:rsidR="00365DDE">
        <w:t xml:space="preserve">has discussion on the </w:t>
      </w:r>
      <w:r w:rsidR="00365DDE" w:rsidRPr="00365DDE">
        <w:t>RSTD measurement report mapping for NR positioning</w:t>
      </w:r>
      <w:r w:rsidRPr="00BC1B9F">
        <w:t>,</w:t>
      </w:r>
      <w:r w:rsidR="00365DDE">
        <w:t xml:space="preserve"> and following conclusions are achieved,</w:t>
      </w:r>
    </w:p>
    <w:p w14:paraId="7F362DEE" w14:textId="256634A9" w:rsidR="00AD0A6C" w:rsidRDefault="00AD0A6C" w:rsidP="003C69C7">
      <w:pPr>
        <w:pStyle w:val="ListParagraph"/>
        <w:numPr>
          <w:ilvl w:val="0"/>
          <w:numId w:val="6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RAN4 conclusion on </w:t>
      </w:r>
      <w:r w:rsidR="003C69C7" w:rsidRPr="00471B88">
        <w:rPr>
          <w:rFonts w:ascii="Times New Roman" w:eastAsia="SimSun" w:hAnsi="Times New Roman"/>
          <w:sz w:val="20"/>
          <w:szCs w:val="20"/>
          <w:lang w:val="en-GB"/>
        </w:rPr>
        <w:t>Parameter k (</w:t>
      </w:r>
      <m:oMath>
        <m:r>
          <w:rPr>
            <w:rFonts w:ascii="Cambria Math" w:eastAsia="SimSun" w:hAnsi="Cambria Math"/>
            <w:sz w:val="20"/>
            <w:szCs w:val="20"/>
            <w:lang w:val="en-GB"/>
          </w:rPr>
          <m:t>T</m:t>
        </m:r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c</m:t>
            </m:r>
          </m:sub>
        </m:sSub>
        <m:sSup>
          <m:sSupPr>
            <m:ctrlPr>
              <w:rPr>
                <w:rFonts w:ascii="Cambria Math" w:eastAsia="SimSun" w:hAnsi="Cambria Math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</m:t>
            </m:r>
          </m:sup>
        </m:sSup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/>
          </w:rPr>
          <m:t>) </m:t>
        </m:r>
      </m:oMath>
    </w:p>
    <w:p w14:paraId="5CFEFFD9" w14:textId="113A41A8" w:rsidR="00AD0A6C" w:rsidRPr="00AD0A6C" w:rsidRDefault="00AD0A6C" w:rsidP="003C69C7">
      <w:pPr>
        <w:pStyle w:val="ListParagraph"/>
        <w:numPr>
          <w:ilvl w:val="1"/>
          <w:numId w:val="6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AD0A6C">
        <w:rPr>
          <w:rFonts w:ascii="Times New Roman" w:eastAsia="SimSun" w:hAnsi="Times New Roman"/>
          <w:sz w:val="20"/>
          <w:szCs w:val="20"/>
          <w:lang w:val="en-GB"/>
        </w:rPr>
        <w:t>UE reports granularity capability of k to network</w:t>
      </w:r>
    </w:p>
    <w:p w14:paraId="02F5774B" w14:textId="655B0EF5" w:rsidR="00AD0A6C" w:rsidRPr="00AD0A6C" w:rsidRDefault="00AD0A6C" w:rsidP="003C69C7">
      <w:pPr>
        <w:pStyle w:val="ListParagraph"/>
        <w:numPr>
          <w:ilvl w:val="1"/>
          <w:numId w:val="6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N</w:t>
      </w:r>
      <w:r w:rsidRPr="00AD0A6C">
        <w:rPr>
          <w:rFonts w:ascii="Times New Roman" w:eastAsia="SimSun" w:hAnsi="Times New Roman"/>
          <w:sz w:val="20"/>
          <w:szCs w:val="20"/>
          <w:lang w:val="en-GB"/>
        </w:rPr>
        <w:t>etwork is expected to configure k equal to or larger than UE reported k for the RSTD reporting</w:t>
      </w:r>
    </w:p>
    <w:p w14:paraId="3DAA4A3B" w14:textId="266CD7D8" w:rsidR="00365DDE" w:rsidRPr="002B0640" w:rsidRDefault="00365DDE" w:rsidP="003C69C7">
      <w:pPr>
        <w:pStyle w:val="ListParagraph"/>
        <w:numPr>
          <w:ilvl w:val="0"/>
          <w:numId w:val="6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2B0640">
        <w:rPr>
          <w:rFonts w:ascii="Times New Roman" w:eastAsia="SimSun" w:hAnsi="Times New Roman"/>
          <w:sz w:val="20"/>
          <w:szCs w:val="20"/>
          <w:lang w:val="en-GB"/>
        </w:rPr>
        <w:t>The RSTD report mapping table and relative quantity mapping table for FR1 is designed as in table x-1</w:t>
      </w:r>
      <w:r w:rsidR="00AD0A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2B0640">
        <w:rPr>
          <w:rFonts w:ascii="Times New Roman" w:eastAsia="SimSun" w:hAnsi="Times New Roman"/>
          <w:sz w:val="20"/>
          <w:szCs w:val="20"/>
          <w:lang w:val="en-GB"/>
        </w:rPr>
        <w:t xml:space="preserve"> x-2</w:t>
      </w:r>
      <w:r w:rsidR="00AD0A6C">
        <w:rPr>
          <w:rFonts w:ascii="Times New Roman" w:eastAsia="SimSun" w:hAnsi="Times New Roman"/>
          <w:sz w:val="20"/>
          <w:szCs w:val="20"/>
          <w:lang w:val="en-GB"/>
        </w:rPr>
        <w:t xml:space="preserve"> (k=4)</w:t>
      </w:r>
      <w:r w:rsidRPr="002B0640">
        <w:rPr>
          <w:rFonts w:ascii="Times New Roman" w:eastAsia="SimSun" w:hAnsi="Times New Roman"/>
          <w:sz w:val="20"/>
          <w:szCs w:val="20"/>
          <w:lang w:val="en-GB"/>
        </w:rPr>
        <w:t>,</w:t>
      </w:r>
      <w:r w:rsidR="00AD0A6C">
        <w:rPr>
          <w:rFonts w:ascii="Times New Roman" w:eastAsia="SimSun" w:hAnsi="Times New Roman"/>
          <w:sz w:val="20"/>
          <w:szCs w:val="20"/>
          <w:lang w:val="en-GB"/>
        </w:rPr>
        <w:t xml:space="preserve"> and x-3 (k=3).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0A6C" w:rsidRPr="00C723B1" w14:paraId="54C029DA" w14:textId="77777777" w:rsidTr="00A07238">
        <w:trPr>
          <w:trHeight w:val="20"/>
        </w:trPr>
        <w:tc>
          <w:tcPr>
            <w:tcW w:w="9629" w:type="dxa"/>
            <w:shd w:val="clear" w:color="auto" w:fill="auto"/>
          </w:tcPr>
          <w:p w14:paraId="4E13610F" w14:textId="77777777" w:rsidR="00AD0A6C" w:rsidRPr="00C723B1" w:rsidRDefault="00AD0A6C" w:rsidP="00AD0A6C">
            <w:pPr>
              <w:spacing w:before="0" w:after="0"/>
              <w:rPr>
                <w:i/>
                <w:iCs/>
                <w:sz w:val="18"/>
                <w:szCs w:val="18"/>
              </w:rPr>
            </w:pPr>
            <w:r w:rsidRPr="00C723B1">
              <w:rPr>
                <w:i/>
                <w:iCs/>
                <w:sz w:val="18"/>
                <w:szCs w:val="18"/>
              </w:rPr>
              <w:t xml:space="preserve">For FR1, the UE shall report a reference quantity based on Table x-1 and a relative quantity </w:t>
            </w:r>
            <w:r w:rsidR="00BE772C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6B126E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alt="" style="width:28.6pt;height:20.05pt;mso-width-percent:0;mso-height-percent:0;mso-width-percent:0;mso-height-percent:0" o:ole="">
                  <v:imagedata r:id="rId12" o:title=""/>
                </v:shape>
                <o:OLEObject Type="Embed" ProgID="Equation.3" ShapeID="_x0000_i1034" DrawAspect="Content" ObjectID="_1648030167" r:id="rId13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 defined in Table x-2, so that the difference between the measured RSTD quantity and the lower bound of the corresponding range from Table x-1 is between </w:t>
            </w:r>
            <w:r w:rsidR="00BE772C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1DDD5F39">
                <v:shape id="_x0000_i1033" type="#_x0000_t75" alt="" style="width:28.6pt;height:20.05pt;mso-width-percent:0;mso-height-percent:0;mso-width-percent:0;mso-height-percent:0" o:ole="">
                  <v:imagedata r:id="rId12" o:title=""/>
                </v:shape>
                <o:OLEObject Type="Embed" ProgID="Equation.3" ShapeID="_x0000_i1033" DrawAspect="Content" ObjectID="_1648030168" r:id="rId14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 and </w:t>
            </w:r>
            <w:r w:rsidR="00BE772C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5E397F7E">
                <v:shape id="_x0000_i1032" type="#_x0000_t75" alt="" style="width:28.6pt;height:20.05pt;mso-width-percent:0;mso-height-percent:0;mso-width-percent:0;mso-height-percent:0" o:ole="">
                  <v:imagedata r:id="rId12" o:title=""/>
                </v:shape>
                <o:OLEObject Type="Embed" ProgID="Equation.3" ShapeID="_x0000_i1032" DrawAspect="Content" ObjectID="_1648030169" r:id="rId15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+ resolutionStep. resolutionStep is </w:t>
            </w:r>
            <w:r>
              <w:rPr>
                <w:i/>
                <w:iCs/>
                <w:sz w:val="18"/>
                <w:szCs w:val="18"/>
              </w:rPr>
              <w:t xml:space="preserve">16Tc for 15kHz SCS, </w:t>
            </w:r>
            <w:r w:rsidRPr="00C723B1">
              <w:rPr>
                <w:i/>
                <w:iCs/>
                <w:sz w:val="18"/>
                <w:szCs w:val="18"/>
              </w:rPr>
              <w:t>8Tc</w:t>
            </w:r>
            <w:r>
              <w:rPr>
                <w:i/>
                <w:iCs/>
                <w:sz w:val="18"/>
                <w:szCs w:val="18"/>
              </w:rPr>
              <w:t xml:space="preserve"> for 30kHz SCS and 8Tc for 60kHz</w:t>
            </w:r>
            <w:r w:rsidRPr="00C723B1">
              <w:rPr>
                <w:i/>
                <w:iCs/>
                <w:sz w:val="18"/>
                <w:szCs w:val="18"/>
              </w:rPr>
              <w:t xml:space="preserve"> in the range from RSTD_2260 to RSTD_10451, and </w:t>
            </w:r>
            <w:r>
              <w:rPr>
                <w:i/>
                <w:iCs/>
                <w:sz w:val="18"/>
                <w:szCs w:val="18"/>
              </w:rPr>
              <w:t xml:space="preserve">32Tc for 15kHz SCS, 16Tc for 30kHz SCS and 16Tc SCS for 60kHz </w:t>
            </w:r>
            <w:r w:rsidRPr="00C723B1">
              <w:rPr>
                <w:i/>
                <w:iCs/>
                <w:sz w:val="18"/>
                <w:szCs w:val="18"/>
              </w:rPr>
              <w:t xml:space="preserve">in the range from RSTD_0000 to RSTD_2259 or in the range from RSTD_10452 to RSTD_12711. </w:t>
            </w:r>
            <w:r w:rsidRPr="00C723B1">
              <w:rPr>
                <w:i/>
                <w:iCs/>
                <w:sz w:val="18"/>
                <w:szCs w:val="18"/>
                <w:lang w:val="en-US"/>
              </w:rPr>
              <w:t>The applicability of relative quantity value is defined in Table x-2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 and Table x-3</w:t>
            </w:r>
            <w:r w:rsidRPr="00C723B1">
              <w:rPr>
                <w:i/>
                <w:iCs/>
                <w:sz w:val="18"/>
                <w:szCs w:val="18"/>
                <w:lang w:val="en-US"/>
              </w:rPr>
              <w:t>.</w:t>
            </w:r>
          </w:p>
          <w:p w14:paraId="587F5863" w14:textId="77777777" w:rsidR="00AD0A6C" w:rsidRPr="00C723B1" w:rsidRDefault="00AD0A6C" w:rsidP="00AD0A6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723B1">
              <w:rPr>
                <w:sz w:val="18"/>
                <w:szCs w:val="18"/>
              </w:rPr>
              <w:t>Table x-1 RSTD report mapping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36"/>
              <w:gridCol w:w="2586"/>
              <w:gridCol w:w="1574"/>
            </w:tblGrid>
            <w:tr w:rsidR="00AD0A6C" w:rsidRPr="00C723B1" w14:paraId="33D91572" w14:textId="77777777" w:rsidTr="00A07238">
              <w:trPr>
                <w:cantSplit/>
                <w:trHeight w:val="244"/>
                <w:jc w:val="center"/>
              </w:trPr>
              <w:tc>
                <w:tcPr>
                  <w:tcW w:w="2136" w:type="dxa"/>
                </w:tcPr>
                <w:p w14:paraId="286EA2EF" w14:textId="77777777" w:rsidR="00AD0A6C" w:rsidRPr="00C723B1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Reported Value</w:t>
                  </w:r>
                </w:p>
              </w:tc>
              <w:tc>
                <w:tcPr>
                  <w:tcW w:w="2586" w:type="dxa"/>
                </w:tcPr>
                <w:p w14:paraId="376D83EA" w14:textId="77777777" w:rsidR="00AD0A6C" w:rsidRPr="00C723B1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Measured Quantity Value</w:t>
                  </w:r>
                </w:p>
              </w:tc>
              <w:tc>
                <w:tcPr>
                  <w:tcW w:w="1574" w:type="dxa"/>
                </w:tcPr>
                <w:p w14:paraId="7F6A80B8" w14:textId="77777777" w:rsidR="00AD0A6C" w:rsidRPr="00C723B1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Unit</w:t>
                  </w:r>
                </w:p>
              </w:tc>
            </w:tr>
            <w:tr w:rsidR="00AD0A6C" w:rsidRPr="00C723B1" w14:paraId="2A1DEB82" w14:textId="77777777" w:rsidTr="00A07238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2A1880F8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_0000</w:t>
                  </w:r>
                </w:p>
              </w:tc>
              <w:tc>
                <w:tcPr>
                  <w:tcW w:w="2586" w:type="dxa"/>
                </w:tcPr>
                <w:p w14:paraId="091879A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-15391 &gt; RSTD</w:t>
                  </w:r>
                </w:p>
              </w:tc>
              <w:tc>
                <w:tcPr>
                  <w:tcW w:w="1574" w:type="dxa"/>
                </w:tcPr>
                <w:p w14:paraId="0B006B38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AD0A6C" w:rsidRPr="00C723B1" w14:paraId="1B7A456D" w14:textId="77777777" w:rsidTr="00A07238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58E09B7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_0001</w:t>
                  </w:r>
                </w:p>
              </w:tc>
              <w:tc>
                <w:tcPr>
                  <w:tcW w:w="2586" w:type="dxa"/>
                </w:tcPr>
                <w:p w14:paraId="3BB9EC44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-15391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RSTD &lt; -15386</w:t>
                  </w:r>
                </w:p>
              </w:tc>
              <w:tc>
                <w:tcPr>
                  <w:tcW w:w="1574" w:type="dxa"/>
                </w:tcPr>
                <w:p w14:paraId="66A9CF15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AD0A6C" w:rsidRPr="00C723B1" w14:paraId="115AA307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3CC6368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586" w:type="dxa"/>
                </w:tcPr>
                <w:p w14:paraId="1B276B6F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sym w:font="Symbol" w:char="F0BC"/>
                  </w:r>
                </w:p>
              </w:tc>
              <w:tc>
                <w:tcPr>
                  <w:tcW w:w="1574" w:type="dxa"/>
                </w:tcPr>
                <w:p w14:paraId="52513B3E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AD0A6C" w:rsidRPr="00C723B1" w14:paraId="7800DCBE" w14:textId="77777777" w:rsidTr="00A07238">
              <w:trPr>
                <w:cantSplit/>
                <w:trHeight w:val="279"/>
                <w:jc w:val="center"/>
              </w:trPr>
              <w:tc>
                <w:tcPr>
                  <w:tcW w:w="2136" w:type="dxa"/>
                </w:tcPr>
                <w:p w14:paraId="5D2CED6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2258</w:t>
                  </w:r>
                </w:p>
              </w:tc>
              <w:tc>
                <w:tcPr>
                  <w:tcW w:w="2586" w:type="dxa"/>
                </w:tcPr>
                <w:p w14:paraId="1F9D5D0B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-4106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4101</w:t>
                  </w:r>
                </w:p>
              </w:tc>
              <w:tc>
                <w:tcPr>
                  <w:tcW w:w="1574" w:type="dxa"/>
                </w:tcPr>
                <w:p w14:paraId="73073ECB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AD0A6C" w:rsidRPr="00C723B1" w14:paraId="14CAEF8D" w14:textId="77777777" w:rsidTr="00A07238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54214D8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2259</w:t>
                  </w:r>
                </w:p>
              </w:tc>
              <w:tc>
                <w:tcPr>
                  <w:tcW w:w="2586" w:type="dxa"/>
                </w:tcPr>
                <w:p w14:paraId="1CA8DCB0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-4101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</w:p>
              </w:tc>
              <w:tc>
                <w:tcPr>
                  <w:tcW w:w="1574" w:type="dxa"/>
                </w:tcPr>
                <w:p w14:paraId="152703D6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AD0A6C" w:rsidRPr="00C723B1" w14:paraId="49A5ADC4" w14:textId="77777777" w:rsidTr="00A07238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4854C0A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2260</w:t>
                  </w:r>
                </w:p>
              </w:tc>
              <w:tc>
                <w:tcPr>
                  <w:tcW w:w="2586" w:type="dxa"/>
                </w:tcPr>
                <w:p w14:paraId="766F84A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-4096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</w:p>
              </w:tc>
              <w:tc>
                <w:tcPr>
                  <w:tcW w:w="1574" w:type="dxa"/>
                </w:tcPr>
                <w:p w14:paraId="2F401D02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AD0A6C" w:rsidRPr="00C723B1" w14:paraId="1DCAAA2B" w14:textId="77777777" w:rsidTr="00A07238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74082273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RSTD_2261</w:t>
                  </w:r>
                </w:p>
              </w:tc>
              <w:tc>
                <w:tcPr>
                  <w:tcW w:w="2586" w:type="dxa"/>
                </w:tcPr>
                <w:p w14:paraId="771E8558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-4095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4094</w:t>
                  </w:r>
                </w:p>
              </w:tc>
              <w:tc>
                <w:tcPr>
                  <w:tcW w:w="1574" w:type="dxa"/>
                </w:tcPr>
                <w:p w14:paraId="68EE6CA3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C723B1">
                    <w:rPr>
                      <w:sz w:val="18"/>
                      <w:szCs w:val="18"/>
                    </w:rPr>
                    <w:t>64Tc</w:t>
                  </w:r>
                </w:p>
              </w:tc>
            </w:tr>
            <w:tr w:rsidR="00AD0A6C" w:rsidRPr="00C723B1" w14:paraId="2A1B2CBF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02EEFE4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BC"/>
                  </w:r>
                </w:p>
              </w:tc>
              <w:tc>
                <w:tcPr>
                  <w:tcW w:w="2586" w:type="dxa"/>
                </w:tcPr>
                <w:p w14:paraId="259CB3CB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BC"/>
                  </w:r>
                </w:p>
              </w:tc>
              <w:tc>
                <w:tcPr>
                  <w:tcW w:w="1574" w:type="dxa"/>
                </w:tcPr>
                <w:p w14:paraId="07AA44B9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AD0A6C" w:rsidRPr="00C723B1" w14:paraId="6B2D98B7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6F90766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RSTD_6353</w:t>
                  </w:r>
                </w:p>
              </w:tc>
              <w:tc>
                <w:tcPr>
                  <w:tcW w:w="2586" w:type="dxa"/>
                </w:tcPr>
                <w:p w14:paraId="141C01A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-3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3C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-2</w:t>
                  </w:r>
                </w:p>
              </w:tc>
              <w:tc>
                <w:tcPr>
                  <w:tcW w:w="1574" w:type="dxa"/>
                </w:tcPr>
                <w:p w14:paraId="117907D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2C046FA3" w14:textId="77777777" w:rsidTr="00A07238">
              <w:trPr>
                <w:cantSplit/>
                <w:trHeight w:val="266"/>
                <w:jc w:val="center"/>
              </w:trPr>
              <w:tc>
                <w:tcPr>
                  <w:tcW w:w="2136" w:type="dxa"/>
                </w:tcPr>
                <w:p w14:paraId="4F48A2B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RSTD_6354</w:t>
                  </w:r>
                </w:p>
              </w:tc>
              <w:tc>
                <w:tcPr>
                  <w:tcW w:w="2586" w:type="dxa"/>
                </w:tcPr>
                <w:p w14:paraId="3097E2AF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-2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3C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</w:t>
                  </w:r>
                </w:p>
              </w:tc>
              <w:tc>
                <w:tcPr>
                  <w:tcW w:w="1574" w:type="dxa"/>
                </w:tcPr>
                <w:p w14:paraId="4DE02BF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7FB4E0E9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413B9B2E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RSTD_6355</w:t>
                  </w:r>
                </w:p>
              </w:tc>
              <w:tc>
                <w:tcPr>
                  <w:tcW w:w="2586" w:type="dxa"/>
                </w:tcPr>
                <w:p w14:paraId="26BCFAD2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1574" w:type="dxa"/>
                </w:tcPr>
                <w:p w14:paraId="3AEF0C3A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1FD6182F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592554A9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lastRenderedPageBreak/>
                    <w:t>RSTD_6356</w:t>
                  </w:r>
                </w:p>
              </w:tc>
              <w:tc>
                <w:tcPr>
                  <w:tcW w:w="2586" w:type="dxa"/>
                </w:tcPr>
                <w:p w14:paraId="082DC7B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0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1574" w:type="dxa"/>
                </w:tcPr>
                <w:p w14:paraId="5F5375AB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38CA2550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</w:tcPr>
                <w:p w14:paraId="736A8E99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RSTD_6357</w:t>
                  </w:r>
                </w:p>
              </w:tc>
              <w:tc>
                <w:tcPr>
                  <w:tcW w:w="2586" w:type="dxa"/>
                </w:tcPr>
                <w:p w14:paraId="59ED876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574" w:type="dxa"/>
                </w:tcPr>
                <w:p w14:paraId="086F8190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6ECF8131" w14:textId="77777777" w:rsidTr="00A07238">
              <w:trPr>
                <w:cantSplit/>
                <w:trHeight w:val="266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64A2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RSTD_6358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776B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F4F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0D4109F1" w14:textId="77777777" w:rsidTr="00A07238">
              <w:trPr>
                <w:cantSplit/>
                <w:trHeight w:val="232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C305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80120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0224F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AD0A6C" w:rsidRPr="00C723B1" w14:paraId="6EE4B468" w14:textId="77777777" w:rsidTr="00A07238">
              <w:trPr>
                <w:cantSplit/>
                <w:trHeight w:val="266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722D8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706619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4094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9BEA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337C60ED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9F79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RSTD_10451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C0E6E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28319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25B1E5E6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F2DE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RSTD_10452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0CD8A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4101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9D9B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5D02C48C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D66A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RSTD_10453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89E3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4101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4106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A73A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7CE11D24" w14:textId="77777777" w:rsidTr="00A07238">
              <w:trPr>
                <w:cantSplit/>
                <w:trHeight w:val="24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B1FA0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92520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21AF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AD0A6C" w:rsidRPr="00C723B1" w14:paraId="27FA3D74" w14:textId="77777777" w:rsidTr="00A07238">
              <w:trPr>
                <w:cantSplit/>
                <w:trHeight w:val="254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7DCBF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RSTD_12709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C702B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15381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15386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7E0D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597FA176" w14:textId="77777777" w:rsidTr="00A07238">
              <w:trPr>
                <w:cantSplit/>
                <w:trHeight w:val="266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4435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RSTD_12710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81CE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15386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15391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A6C0A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  <w:tr w:rsidR="00AD0A6C" w:rsidRPr="00C723B1" w14:paraId="6EC7A085" w14:textId="77777777" w:rsidTr="00A07238">
              <w:trPr>
                <w:cantSplit/>
                <w:trHeight w:val="232"/>
                <w:jc w:val="center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1FFF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RSTD_12711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46C63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15391 &lt; RSTD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ECF68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64Tc</w:t>
                  </w:r>
                </w:p>
              </w:tc>
            </w:tr>
          </w:tbl>
          <w:p w14:paraId="7B66030D" w14:textId="77777777" w:rsidR="00AD0A6C" w:rsidRDefault="00AD0A6C" w:rsidP="00AD0A6C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zh-CN"/>
              </w:rPr>
            </w:pPr>
          </w:p>
          <w:p w14:paraId="139009EE" w14:textId="77777777" w:rsidR="00AD0A6C" w:rsidRPr="00C723B1" w:rsidRDefault="00AD0A6C" w:rsidP="00AD0A6C">
            <w:pPr>
              <w:spacing w:before="0" w:after="0"/>
              <w:jc w:val="center"/>
              <w:rPr>
                <w:sz w:val="18"/>
                <w:szCs w:val="18"/>
                <w:lang w:eastAsia="zh-CN"/>
              </w:rPr>
            </w:pPr>
            <w:r w:rsidRPr="00C723B1">
              <w:rPr>
                <w:sz w:val="18"/>
                <w:szCs w:val="18"/>
                <w:lang w:eastAsia="zh-CN"/>
              </w:rPr>
              <w:t>Table x-2</w:t>
            </w:r>
            <w:r w:rsidRPr="00C723B1">
              <w:rPr>
                <w:sz w:val="18"/>
                <w:szCs w:val="18"/>
              </w:rPr>
              <w:t xml:space="preserve"> </w:t>
            </w:r>
            <w:r w:rsidRPr="00C723B1">
              <w:rPr>
                <w:sz w:val="18"/>
                <w:szCs w:val="18"/>
                <w:lang w:eastAsia="zh-CN"/>
              </w:rPr>
              <w:t xml:space="preserve">Relative quantity mapping for </w:t>
            </w:r>
            <w:r>
              <w:rPr>
                <w:sz w:val="18"/>
                <w:szCs w:val="18"/>
                <w:lang w:eastAsia="zh-CN"/>
              </w:rPr>
              <w:t>SCS=15kHz in FR1 (k=4)</w:t>
            </w:r>
          </w:p>
          <w:tbl>
            <w:tblPr>
              <w:tblW w:w="94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67"/>
              <w:gridCol w:w="2101"/>
              <w:gridCol w:w="900"/>
              <w:gridCol w:w="1260"/>
              <w:gridCol w:w="3675"/>
            </w:tblGrid>
            <w:tr w:rsidR="00AD0A6C" w:rsidRPr="0055609C" w14:paraId="697BD35F" w14:textId="77777777" w:rsidTr="00A07238">
              <w:trPr>
                <w:cantSplit/>
                <w:trHeight w:val="854"/>
                <w:jc w:val="center"/>
              </w:trPr>
              <w:tc>
                <w:tcPr>
                  <w:tcW w:w="1467" w:type="dxa"/>
                  <w:vAlign w:val="center"/>
                </w:tcPr>
                <w:p w14:paraId="17D99AD9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Reported Relative Quantity Value</w:t>
                  </w:r>
                </w:p>
              </w:tc>
              <w:tc>
                <w:tcPr>
                  <w:tcW w:w="2101" w:type="dxa"/>
                  <w:vAlign w:val="center"/>
                </w:tcPr>
                <w:p w14:paraId="121630D4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 xml:space="preserve">Measured Relative Quantity Value, </w:t>
                  </w:r>
                  <w:r w:rsidR="00BE772C" w:rsidRPr="00BE772C">
                    <w:rPr>
                      <w:rFonts w:ascii="Times New Roman" w:hAnsi="Times New Roman"/>
                      <w:b w:val="0"/>
                      <w:noProof/>
                      <w:position w:val="-12"/>
                      <w:szCs w:val="18"/>
                      <w:lang w:eastAsia="ja-JP"/>
                    </w:rPr>
                    <w:object w:dxaOrig="580" w:dyaOrig="360" w14:anchorId="5B6052AE">
                      <v:shape id="_x0000_i1031" type="#_x0000_t75" alt="" style="width:28.6pt;height:20.05pt;mso-width-percent:0;mso-height-percent:0;mso-width-percent:0;mso-height-percent:0" o:ole="">
                        <v:imagedata r:id="rId12" o:title=""/>
                      </v:shape>
                      <o:OLEObject Type="Embed" ProgID="Equation.3" ShapeID="_x0000_i1031" DrawAspect="Content" ObjectID="_1648030170" r:id="rId16"/>
                    </w:object>
                  </w:r>
                </w:p>
              </w:tc>
              <w:tc>
                <w:tcPr>
                  <w:tcW w:w="900" w:type="dxa"/>
                  <w:vAlign w:val="center"/>
                </w:tcPr>
                <w:p w14:paraId="785BFF1E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Unit</w:t>
                  </w:r>
                </w:p>
              </w:tc>
              <w:tc>
                <w:tcPr>
                  <w:tcW w:w="1260" w:type="dxa"/>
                  <w:vAlign w:val="center"/>
                </w:tcPr>
                <w:p w14:paraId="7C571463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Applicable SCS(kHz)</w:t>
                  </w:r>
                </w:p>
              </w:tc>
              <w:tc>
                <w:tcPr>
                  <w:tcW w:w="3675" w:type="dxa"/>
                  <w:vAlign w:val="center"/>
                </w:tcPr>
                <w:p w14:paraId="33B608C9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Applicable RSTD report range in table x-1</w:t>
                  </w:r>
                </w:p>
              </w:tc>
            </w:tr>
            <w:tr w:rsidR="00AD0A6C" w:rsidRPr="0055609C" w14:paraId="3753AD6E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4E68C0D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RSTD_delta_0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23BC114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0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0F01B67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1657F7E4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47CDA585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113C4670" w14:textId="77777777" w:rsidTr="00A07238">
              <w:trPr>
                <w:cantSplit/>
                <w:trHeight w:val="206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2031297B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1911295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16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26B469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28800F36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53D443DD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AD0A6C" w:rsidRPr="0055609C" w14:paraId="3139C775" w14:textId="77777777" w:rsidTr="00A07238">
              <w:trPr>
                <w:cantSplit/>
                <w:trHeight w:val="69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5066DF4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159151A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32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2F76FB5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69853104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35B6647C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60B049D5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10A5A840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3E34636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48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AD77E66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3819108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349C067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AD0A6C" w:rsidRPr="0055609C" w14:paraId="44CA4F7F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660D6B56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2BDB9EDB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64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369FE8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3455E85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5EBE478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170B6571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20588BFD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7FFF1C0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96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8E2744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2293DC3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1D74707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436BBE22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2B3F5C3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38C1A4B7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128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7D8C82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5284ACC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46E467B7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6FE6137B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1769F259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7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56830B8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160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C5F54D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7047ECBD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1252071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0C775362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68863CA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00D102E0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192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D67EDB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4716807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454BEAB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58F4FF68" w14:textId="77777777" w:rsidTr="00A07238">
              <w:trPr>
                <w:cantSplit/>
                <w:trHeight w:val="58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58C68A3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9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53B1B2AE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224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3208E5B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73022E6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35BAC3C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5682E707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49F7246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293B70C9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256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86296C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294010C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19CFDDF6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4CA8A39E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76E5EE60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11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6DF6DC39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288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26B609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5C6500EE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29E18B4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</w:tbl>
          <w:p w14:paraId="7C99BE29" w14:textId="77777777" w:rsidR="00AD0A6C" w:rsidRPr="00C723B1" w:rsidRDefault="00AD0A6C" w:rsidP="00AD0A6C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zh-CN"/>
              </w:rPr>
            </w:pPr>
          </w:p>
          <w:p w14:paraId="31211BF6" w14:textId="77777777" w:rsidR="00AD0A6C" w:rsidRPr="00C723B1" w:rsidRDefault="00AD0A6C" w:rsidP="00AD0A6C">
            <w:pPr>
              <w:spacing w:before="0" w:after="0"/>
              <w:jc w:val="center"/>
              <w:rPr>
                <w:sz w:val="18"/>
                <w:szCs w:val="18"/>
                <w:lang w:eastAsia="zh-CN"/>
              </w:rPr>
            </w:pPr>
            <w:r w:rsidRPr="00C723B1">
              <w:rPr>
                <w:sz w:val="18"/>
                <w:szCs w:val="18"/>
                <w:lang w:eastAsia="zh-CN"/>
              </w:rPr>
              <w:t>Table x-</w:t>
            </w:r>
            <w:r>
              <w:rPr>
                <w:sz w:val="18"/>
                <w:szCs w:val="18"/>
                <w:lang w:eastAsia="zh-CN"/>
              </w:rPr>
              <w:t>3</w:t>
            </w:r>
            <w:r w:rsidRPr="00C723B1">
              <w:rPr>
                <w:sz w:val="18"/>
                <w:szCs w:val="18"/>
              </w:rPr>
              <w:t xml:space="preserve"> </w:t>
            </w:r>
            <w:r w:rsidRPr="00C723B1">
              <w:rPr>
                <w:sz w:val="18"/>
                <w:szCs w:val="18"/>
                <w:lang w:eastAsia="zh-CN"/>
              </w:rPr>
              <w:t xml:space="preserve">Relative quantity mapping for </w:t>
            </w:r>
            <w:r>
              <w:rPr>
                <w:sz w:val="18"/>
                <w:szCs w:val="18"/>
                <w:lang w:eastAsia="zh-CN"/>
              </w:rPr>
              <w:t>SCS=30/60kHz in FR1 (k=3)</w:t>
            </w:r>
          </w:p>
          <w:tbl>
            <w:tblPr>
              <w:tblW w:w="94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67"/>
              <w:gridCol w:w="2101"/>
              <w:gridCol w:w="900"/>
              <w:gridCol w:w="1260"/>
              <w:gridCol w:w="3675"/>
            </w:tblGrid>
            <w:tr w:rsidR="00AD0A6C" w:rsidRPr="0055609C" w14:paraId="65183164" w14:textId="77777777" w:rsidTr="00A07238">
              <w:trPr>
                <w:cantSplit/>
                <w:trHeight w:val="854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5E3A89F3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Reported Relative Quantity Value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06CB2A77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 xml:space="preserve">Measured Relative Quantity Value, </w:t>
                  </w:r>
                  <w:r w:rsidR="00BE772C" w:rsidRPr="00BE772C">
                    <w:rPr>
                      <w:rFonts w:ascii="Times New Roman" w:hAnsi="Times New Roman"/>
                      <w:b w:val="0"/>
                      <w:noProof/>
                      <w:position w:val="-12"/>
                      <w:szCs w:val="18"/>
                      <w:lang w:eastAsia="ja-JP"/>
                    </w:rPr>
                    <w:object w:dxaOrig="580" w:dyaOrig="360" w14:anchorId="48885F86">
                      <v:shape id="_x0000_i1030" type="#_x0000_t75" alt="" style="width:28.6pt;height:20.05pt;mso-width-percent:0;mso-height-percent:0;mso-width-percent:0;mso-height-percent:0" o:ole="">
                        <v:imagedata r:id="rId12" o:title=""/>
                      </v:shape>
                      <o:OLEObject Type="Embed" ProgID="Equation.3" ShapeID="_x0000_i1030" DrawAspect="Content" ObjectID="_1648030171" r:id="rId17"/>
                    </w:objec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B28BC05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Unit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24C1ECC7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Applicable SCS(kHz)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3EA5436B" w14:textId="77777777" w:rsidR="00AD0A6C" w:rsidRPr="0055609C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Applicable RSTD report range in table x-1</w:t>
                  </w:r>
                </w:p>
              </w:tc>
            </w:tr>
            <w:tr w:rsidR="00AD0A6C" w:rsidRPr="0055609C" w14:paraId="663BDA47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6C2BBB2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RSTD_delta_0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64B750E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0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7A7C5CC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2A5C0411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2714DBAA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1746280C" w14:textId="77777777" w:rsidTr="00A07238">
              <w:trPr>
                <w:cantSplit/>
                <w:trHeight w:val="1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2131C79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0DC3822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0646A15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47467AA6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75DC160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AD0A6C" w:rsidRPr="0055609C" w14:paraId="25FD5167" w14:textId="77777777" w:rsidTr="00A07238">
              <w:trPr>
                <w:cantSplit/>
                <w:trHeight w:val="206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797B00A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7ED47AD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16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878FC8B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147D3F2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23EBBEA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6FDBDDE5" w14:textId="77777777" w:rsidTr="00A07238">
              <w:trPr>
                <w:cantSplit/>
                <w:trHeight w:val="111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02289C4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RSTD_delta_3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6AFF6086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24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226D8A2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0751BB9C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659713B4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AD0A6C" w:rsidRPr="0055609C" w14:paraId="4C162044" w14:textId="77777777" w:rsidTr="00A07238">
              <w:trPr>
                <w:cantSplit/>
                <w:trHeight w:val="69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60DC7D8B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RSTD_delta_4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05C9384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32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381D704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</w:rPr>
                    <w:t>T</w:t>
                  </w:r>
                  <w:r w:rsidRPr="0055609C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77225D49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7C61B97E" w14:textId="77777777" w:rsidR="00AD0A6C" w:rsidRPr="0055609C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55609C">
                    <w:rPr>
                      <w:sz w:val="18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1AFBBCB9" w14:textId="77777777" w:rsidTr="00A07238">
              <w:trPr>
                <w:cantSplit/>
                <w:trHeight w:val="111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07E0B689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RSTD_delta_5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52C7537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40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3DA418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271048C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36C4123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AD0A6C" w:rsidRPr="0055609C" w14:paraId="4613ED34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4683B88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RSTD_delta_6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464B238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48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B9DED7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04ACEE9E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794ACFD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25A16F16" w14:textId="77777777" w:rsidTr="00A07238">
              <w:trPr>
                <w:cantSplit/>
                <w:trHeight w:val="111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057FC10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RSTD_delta_7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111CFAEB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56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FD2C6E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7424D12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4379759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x-1</w:t>
                  </w:r>
                </w:p>
              </w:tc>
            </w:tr>
            <w:tr w:rsidR="00AD0A6C" w:rsidRPr="0055609C" w14:paraId="295D0A71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3D2F662D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RSTD_delta_8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5E6F9540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64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9BDAE5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7CD5FD4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38622CC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2C10984F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7166485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RSTD_delta_9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7BF25A1E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80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B781E5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6A31E48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1718C37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424AF551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13AFD8E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RSTD_delta_10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5C2002D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96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319901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16B91BE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5670D93E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42B169FD" w14:textId="77777777" w:rsidTr="00A07238">
              <w:trPr>
                <w:cantSplit/>
                <w:trHeight w:val="58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50B1FD7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RSTD_delta_11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5754A9C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112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602D777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1610E0B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2088FF2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24F500A3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2B3BDB30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RSTD_delta_12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325496D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128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22B2D69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7D7A12A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4F2A4DB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65DA65C0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662630C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RSTD_delta_13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622AFC2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144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618D357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217082A7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7451168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3CECEE0D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067E6AD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RSTD_delta_14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3AD4954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160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86F142B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28656D8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56274E1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02DF551D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68754D0D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RSTD_delta_15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7719CDE0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176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3FC08A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66E3E4D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4FD03DC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7661AEA0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4CD0EE2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RSTD_delta_16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064C7BD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192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F372698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41D05FFF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71FF9E1D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02BCAEDE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1C75262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RSTD_delta_17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5544E9D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208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FCC219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65309B8E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14CC754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54661F99" w14:textId="77777777" w:rsidTr="00A07238">
              <w:trPr>
                <w:cantSplit/>
                <w:trHeight w:val="58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1B8D2E5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RSTD_delta_18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1237F2E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224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076EB8AD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3DAF8B2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1279595E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1274684A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6CD7101D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RSTD_delta_19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1192191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240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CD8E78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18365EDD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78E208B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4E8BBFEA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16D18746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RSTD_delta_20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7F3F383B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256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375D2B4A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0C529977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57D62D1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14B8F17E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624E4C9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RSTD_delta_21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70DC71B3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272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402D91C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0C4FF56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7285DE95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544CFAF8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16152FE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RSTD_delta_22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45DAEB6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288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7A84F939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5A59EBC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46B62241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  <w:tr w:rsidR="00AD0A6C" w:rsidRPr="0055609C" w14:paraId="4A5A9A3B" w14:textId="77777777" w:rsidTr="00A07238">
              <w:trPr>
                <w:cantSplit/>
                <w:trHeight w:val="63"/>
                <w:jc w:val="center"/>
              </w:trPr>
              <w:tc>
                <w:tcPr>
                  <w:tcW w:w="1467" w:type="dxa"/>
                  <w:shd w:val="clear" w:color="auto" w:fill="auto"/>
                  <w:vAlign w:val="center"/>
                </w:tcPr>
                <w:p w14:paraId="2844D064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RSTD_delta_23</w:t>
                  </w:r>
                </w:p>
              </w:tc>
              <w:tc>
                <w:tcPr>
                  <w:tcW w:w="2101" w:type="dxa"/>
                  <w:shd w:val="clear" w:color="auto" w:fill="auto"/>
                  <w:vAlign w:val="center"/>
                </w:tcPr>
                <w:p w14:paraId="72FB4D10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color w:val="000000"/>
                      <w:szCs w:val="18"/>
                    </w:rPr>
                    <w:t>304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2DC85C9E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55609C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14:paraId="7A95F256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55609C">
                    <w:rPr>
                      <w:rFonts w:ascii="Times New Roman" w:hAnsi="Times New Roman"/>
                      <w:szCs w:val="18"/>
                      <w:lang w:eastAsia="ja-JP"/>
                    </w:rPr>
                    <w:t>30/60</w:t>
                  </w:r>
                </w:p>
              </w:tc>
              <w:tc>
                <w:tcPr>
                  <w:tcW w:w="3675" w:type="dxa"/>
                  <w:shd w:val="clear" w:color="auto" w:fill="auto"/>
                  <w:vAlign w:val="center"/>
                </w:tcPr>
                <w:p w14:paraId="657EBE62" w14:textId="77777777" w:rsidR="00AD0A6C" w:rsidRPr="0055609C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3A2829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x-1</w:t>
                  </w:r>
                </w:p>
              </w:tc>
            </w:tr>
          </w:tbl>
          <w:p w14:paraId="10DBA11A" w14:textId="77777777" w:rsidR="00AD0A6C" w:rsidRPr="00C723B1" w:rsidRDefault="00AD0A6C" w:rsidP="00AD0A6C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zh-CN"/>
              </w:rPr>
            </w:pPr>
          </w:p>
        </w:tc>
      </w:tr>
    </w:tbl>
    <w:p w14:paraId="0FAEE0BC" w14:textId="42F04791" w:rsidR="002B0640" w:rsidRDefault="002B0640" w:rsidP="002B0640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</w:p>
    <w:p w14:paraId="16F65328" w14:textId="77777777" w:rsidR="002B0640" w:rsidRPr="00365DDE" w:rsidRDefault="002B0640" w:rsidP="002B0640">
      <w:pPr>
        <w:pStyle w:val="ListParagraph"/>
        <w:ind w:left="360"/>
        <w:jc w:val="both"/>
        <w:rPr>
          <w:rFonts w:ascii="Times New Roman" w:hAnsi="Times New Roman"/>
          <w:lang w:eastAsia="zh-CN"/>
        </w:rPr>
      </w:pPr>
    </w:p>
    <w:p w14:paraId="5365DF74" w14:textId="0DADCA08" w:rsidR="00365DDE" w:rsidRDefault="00365DDE" w:rsidP="003C69C7">
      <w:pPr>
        <w:pStyle w:val="ListParagraph"/>
        <w:numPr>
          <w:ilvl w:val="0"/>
          <w:numId w:val="6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2B0640">
        <w:rPr>
          <w:rFonts w:ascii="Times New Roman" w:eastAsia="SimSun" w:hAnsi="Times New Roman"/>
          <w:sz w:val="20"/>
          <w:szCs w:val="20"/>
          <w:lang w:val="en-GB"/>
        </w:rPr>
        <w:t>The RSTD report mapping table and relative quantity mapping table for FR2 is designed as in table y-1</w:t>
      </w:r>
      <w:r w:rsidR="00AD0A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2B0640">
        <w:rPr>
          <w:rFonts w:ascii="Times New Roman" w:eastAsia="SimSun" w:hAnsi="Times New Roman"/>
          <w:sz w:val="20"/>
          <w:szCs w:val="20"/>
          <w:lang w:val="en-GB"/>
        </w:rPr>
        <w:t xml:space="preserve"> y-2</w:t>
      </w:r>
      <w:r w:rsidR="00AD0A6C">
        <w:rPr>
          <w:rFonts w:ascii="Times New Roman" w:eastAsia="SimSun" w:hAnsi="Times New Roman"/>
          <w:sz w:val="20"/>
          <w:szCs w:val="20"/>
          <w:lang w:val="en-GB"/>
        </w:rPr>
        <w:t xml:space="preserve"> (k=1)</w:t>
      </w:r>
      <w:r w:rsidRPr="002B0640">
        <w:rPr>
          <w:rFonts w:ascii="Times New Roman" w:eastAsia="SimSun" w:hAnsi="Times New Roman"/>
          <w:sz w:val="20"/>
          <w:szCs w:val="20"/>
          <w:lang w:val="en-GB"/>
        </w:rPr>
        <w:t>,</w:t>
      </w:r>
      <w:r w:rsidR="00AD0A6C">
        <w:rPr>
          <w:rFonts w:ascii="Times New Roman" w:eastAsia="SimSun" w:hAnsi="Times New Roman"/>
          <w:sz w:val="20"/>
          <w:szCs w:val="20"/>
          <w:lang w:val="en-GB"/>
        </w:rPr>
        <w:t xml:space="preserve"> and y-3 (k=0)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0A6C" w:rsidRPr="00DB5CAA" w14:paraId="0287F0ED" w14:textId="77777777" w:rsidTr="00A07238">
        <w:tc>
          <w:tcPr>
            <w:tcW w:w="9629" w:type="dxa"/>
          </w:tcPr>
          <w:p w14:paraId="7D647030" w14:textId="77777777" w:rsidR="00AD0A6C" w:rsidRDefault="00AD0A6C" w:rsidP="00AD0A6C">
            <w:pPr>
              <w:spacing w:before="0" w:after="0"/>
              <w:rPr>
                <w:i/>
                <w:iCs/>
                <w:sz w:val="18"/>
                <w:szCs w:val="18"/>
                <w:lang w:val="en-US"/>
              </w:rPr>
            </w:pPr>
            <w:r w:rsidRPr="00C723B1">
              <w:rPr>
                <w:i/>
                <w:iCs/>
                <w:sz w:val="18"/>
                <w:szCs w:val="18"/>
              </w:rPr>
              <w:t xml:space="preserve">For FR2, the UE shall report a reference quantity based on Table y-1 and a relative quantity </w:t>
            </w:r>
            <w:r w:rsidR="00BE772C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3432663A">
                <v:shape id="_x0000_i1029" type="#_x0000_t75" alt="" style="width:28.6pt;height:20.05pt;mso-width-percent:0;mso-height-percent:0;mso-width-percent:0;mso-height-percent:0" o:ole="">
                  <v:imagedata r:id="rId12" o:title=""/>
                </v:shape>
                <o:OLEObject Type="Embed" ProgID="Equation.3" ShapeID="_x0000_i1029" DrawAspect="Content" ObjectID="_1648030172" r:id="rId18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 defined in Table y-2, so that the difference between the measured RSTD quantity and the lower bound of the corresponding range from Table y-1 is between </w:t>
            </w:r>
            <w:r w:rsidR="00BE772C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6C990B43">
                <v:shape id="_x0000_i1028" type="#_x0000_t75" alt="" style="width:28.6pt;height:20.05pt;mso-width-percent:0;mso-height-percent:0;mso-width-percent:0;mso-height-percent:0" o:ole="">
                  <v:imagedata r:id="rId12" o:title=""/>
                </v:shape>
                <o:OLEObject Type="Embed" ProgID="Equation.3" ShapeID="_x0000_i1028" DrawAspect="Content" ObjectID="_1648030173" r:id="rId19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 and </w:t>
            </w:r>
            <w:r w:rsidR="00BE772C" w:rsidRPr="003E08D8">
              <w:rPr>
                <w:i/>
                <w:noProof/>
                <w:position w:val="-12"/>
                <w:sz w:val="18"/>
                <w:szCs w:val="18"/>
              </w:rPr>
              <w:object w:dxaOrig="580" w:dyaOrig="360" w14:anchorId="5028DA93">
                <v:shape id="_x0000_i1027" type="#_x0000_t75" alt="" style="width:28.6pt;height:20.05pt;mso-width-percent:0;mso-height-percent:0;mso-width-percent:0;mso-height-percent:0" o:ole="">
                  <v:imagedata r:id="rId12" o:title=""/>
                </v:shape>
                <o:OLEObject Type="Embed" ProgID="Equation.3" ShapeID="_x0000_i1027" DrawAspect="Content" ObjectID="_1648030174" r:id="rId20"/>
              </w:object>
            </w:r>
            <w:r w:rsidRPr="00C723B1">
              <w:rPr>
                <w:i/>
                <w:iCs/>
                <w:sz w:val="18"/>
                <w:szCs w:val="18"/>
              </w:rPr>
              <w:t xml:space="preserve">+ resolutionStep. resolutionStep is </w:t>
            </w:r>
            <w:r>
              <w:rPr>
                <w:i/>
                <w:iCs/>
                <w:sz w:val="18"/>
                <w:szCs w:val="18"/>
              </w:rPr>
              <w:t>2Tc for 60kHz SCS and 1</w:t>
            </w:r>
            <w:r w:rsidRPr="00C723B1">
              <w:rPr>
                <w:i/>
                <w:iCs/>
                <w:sz w:val="18"/>
                <w:szCs w:val="18"/>
              </w:rPr>
              <w:t>Tc</w:t>
            </w:r>
            <w:r>
              <w:rPr>
                <w:i/>
                <w:iCs/>
                <w:sz w:val="18"/>
                <w:szCs w:val="18"/>
              </w:rPr>
              <w:t xml:space="preserve"> for 120kHz SCS</w:t>
            </w:r>
            <w:r w:rsidRPr="00C723B1">
              <w:rPr>
                <w:i/>
                <w:iCs/>
                <w:sz w:val="18"/>
                <w:szCs w:val="18"/>
              </w:rPr>
              <w:t xml:space="preserve"> in the range from RSTD_2260 to RSTD_10451, and </w:t>
            </w:r>
            <w:r>
              <w:rPr>
                <w:i/>
                <w:iCs/>
                <w:sz w:val="18"/>
                <w:szCs w:val="18"/>
              </w:rPr>
              <w:t>4Tc for 60kHz SCS and 2</w:t>
            </w:r>
            <w:r w:rsidRPr="00C723B1">
              <w:rPr>
                <w:i/>
                <w:iCs/>
                <w:sz w:val="18"/>
                <w:szCs w:val="18"/>
              </w:rPr>
              <w:t>Tc</w:t>
            </w:r>
            <w:r>
              <w:rPr>
                <w:i/>
                <w:iCs/>
                <w:sz w:val="18"/>
                <w:szCs w:val="18"/>
              </w:rPr>
              <w:t xml:space="preserve"> for 120kHz SCS</w:t>
            </w:r>
            <w:r w:rsidRPr="00C723B1">
              <w:rPr>
                <w:i/>
                <w:iCs/>
                <w:sz w:val="18"/>
                <w:szCs w:val="18"/>
              </w:rPr>
              <w:t xml:space="preserve"> in the range from RSTD_0000 to RSTD_2259 or in the range from RSTD_10452 to RSTD_12711. </w:t>
            </w:r>
            <w:r w:rsidRPr="00C723B1">
              <w:rPr>
                <w:i/>
                <w:iCs/>
                <w:sz w:val="18"/>
                <w:szCs w:val="18"/>
                <w:lang w:val="en-US"/>
              </w:rPr>
              <w:t>The applicability of relative quantity value is defined in Table y-2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 and Table y-3</w:t>
            </w:r>
            <w:r w:rsidRPr="00C723B1">
              <w:rPr>
                <w:i/>
                <w:iCs/>
                <w:sz w:val="18"/>
                <w:szCs w:val="18"/>
                <w:lang w:val="en-US"/>
              </w:rPr>
              <w:t>.</w:t>
            </w:r>
          </w:p>
          <w:p w14:paraId="1130D953" w14:textId="77777777" w:rsidR="00AD0A6C" w:rsidRPr="00C723B1" w:rsidRDefault="00AD0A6C" w:rsidP="00AD0A6C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C723B1">
              <w:rPr>
                <w:sz w:val="18"/>
                <w:szCs w:val="18"/>
              </w:rPr>
              <w:t>Table y-1 RSTD report mapping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65"/>
              <w:gridCol w:w="2863"/>
              <w:gridCol w:w="1743"/>
            </w:tblGrid>
            <w:tr w:rsidR="00AD0A6C" w:rsidRPr="00C723B1" w14:paraId="5AC81FA1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1A0E109C" w14:textId="77777777" w:rsidR="00AD0A6C" w:rsidRPr="00C723B1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Reported Value</w:t>
                  </w:r>
                </w:p>
              </w:tc>
              <w:tc>
                <w:tcPr>
                  <w:tcW w:w="2863" w:type="dxa"/>
                </w:tcPr>
                <w:p w14:paraId="289FE0C7" w14:textId="77777777" w:rsidR="00AD0A6C" w:rsidRPr="00C723B1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Measured Quantity Value</w:t>
                  </w:r>
                </w:p>
              </w:tc>
              <w:tc>
                <w:tcPr>
                  <w:tcW w:w="1743" w:type="dxa"/>
                </w:tcPr>
                <w:p w14:paraId="187EFD4D" w14:textId="77777777" w:rsidR="00AD0A6C" w:rsidRPr="00C723B1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b w:val="0"/>
                      <w:szCs w:val="18"/>
                    </w:rPr>
                    <w:t>Unit</w:t>
                  </w:r>
                </w:p>
              </w:tc>
            </w:tr>
            <w:tr w:rsidR="00AD0A6C" w:rsidRPr="00C723B1" w14:paraId="39E76902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4A724738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_0000</w:t>
                  </w:r>
                </w:p>
              </w:tc>
              <w:tc>
                <w:tcPr>
                  <w:tcW w:w="2863" w:type="dxa"/>
                </w:tcPr>
                <w:p w14:paraId="1D23001E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-15391 &gt; RSTD</w:t>
                  </w:r>
                </w:p>
              </w:tc>
              <w:tc>
                <w:tcPr>
                  <w:tcW w:w="1743" w:type="dxa"/>
                </w:tcPr>
                <w:p w14:paraId="62C85165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  <w:r w:rsidRPr="00C723B1">
                    <w:rPr>
                      <w:sz w:val="18"/>
                      <w:szCs w:val="18"/>
                    </w:rPr>
                    <w:t>Tc</w:t>
                  </w:r>
                </w:p>
              </w:tc>
            </w:tr>
            <w:tr w:rsidR="00AD0A6C" w:rsidRPr="00C723B1" w14:paraId="08570AE4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7DB438FB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_0001</w:t>
                  </w:r>
                </w:p>
              </w:tc>
              <w:tc>
                <w:tcPr>
                  <w:tcW w:w="2863" w:type="dxa"/>
                </w:tcPr>
                <w:p w14:paraId="05FAEB6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-15391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RSTD &lt; -15386</w:t>
                  </w:r>
                </w:p>
              </w:tc>
              <w:tc>
                <w:tcPr>
                  <w:tcW w:w="1743" w:type="dxa"/>
                </w:tcPr>
                <w:p w14:paraId="062659FE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  <w:r w:rsidRPr="00C723B1">
                    <w:rPr>
                      <w:sz w:val="18"/>
                      <w:szCs w:val="18"/>
                    </w:rPr>
                    <w:t>Tc</w:t>
                  </w:r>
                </w:p>
              </w:tc>
            </w:tr>
            <w:tr w:rsidR="00AD0A6C" w:rsidRPr="00C723B1" w14:paraId="2829202F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0E49875A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863" w:type="dxa"/>
                </w:tcPr>
                <w:p w14:paraId="35DA35DA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sym w:font="Symbol" w:char="F0BC"/>
                  </w:r>
                </w:p>
              </w:tc>
              <w:tc>
                <w:tcPr>
                  <w:tcW w:w="1743" w:type="dxa"/>
                </w:tcPr>
                <w:p w14:paraId="0F50C1D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AD0A6C" w:rsidRPr="00C723B1" w14:paraId="69514493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4CC48510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2258</w:t>
                  </w:r>
                </w:p>
              </w:tc>
              <w:tc>
                <w:tcPr>
                  <w:tcW w:w="2863" w:type="dxa"/>
                </w:tcPr>
                <w:p w14:paraId="2A31966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-4106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4101</w:t>
                  </w:r>
                </w:p>
              </w:tc>
              <w:tc>
                <w:tcPr>
                  <w:tcW w:w="1743" w:type="dxa"/>
                </w:tcPr>
                <w:p w14:paraId="4B647E62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  <w:r w:rsidRPr="00C723B1">
                    <w:rPr>
                      <w:sz w:val="18"/>
                      <w:szCs w:val="18"/>
                    </w:rPr>
                    <w:t>Tc</w:t>
                  </w:r>
                </w:p>
              </w:tc>
            </w:tr>
            <w:tr w:rsidR="00AD0A6C" w:rsidRPr="00C723B1" w14:paraId="5032A472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6DC0A679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2259</w:t>
                  </w:r>
                </w:p>
              </w:tc>
              <w:tc>
                <w:tcPr>
                  <w:tcW w:w="2863" w:type="dxa"/>
                </w:tcPr>
                <w:p w14:paraId="12BF5F74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-4101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</w:p>
              </w:tc>
              <w:tc>
                <w:tcPr>
                  <w:tcW w:w="1743" w:type="dxa"/>
                </w:tcPr>
                <w:p w14:paraId="52BDA368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  <w:r w:rsidRPr="00C723B1">
                    <w:rPr>
                      <w:sz w:val="18"/>
                      <w:szCs w:val="18"/>
                    </w:rPr>
                    <w:t>Tc</w:t>
                  </w:r>
                </w:p>
              </w:tc>
            </w:tr>
            <w:tr w:rsidR="00AD0A6C" w:rsidRPr="00C723B1" w14:paraId="45DFE9CE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41DB972F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_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2260</w:t>
                  </w:r>
                </w:p>
              </w:tc>
              <w:tc>
                <w:tcPr>
                  <w:tcW w:w="2863" w:type="dxa"/>
                </w:tcPr>
                <w:p w14:paraId="2043C3E3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-4096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</w:p>
              </w:tc>
              <w:tc>
                <w:tcPr>
                  <w:tcW w:w="1743" w:type="dxa"/>
                </w:tcPr>
                <w:p w14:paraId="62BE9ED3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  <w:r w:rsidRPr="00C723B1">
                    <w:rPr>
                      <w:sz w:val="18"/>
                      <w:szCs w:val="18"/>
                    </w:rPr>
                    <w:t>Tc</w:t>
                  </w:r>
                </w:p>
              </w:tc>
            </w:tr>
            <w:tr w:rsidR="00AD0A6C" w:rsidRPr="00C723B1" w14:paraId="063CAE5D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3A1965EB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RSTD_2261</w:t>
                  </w:r>
                </w:p>
              </w:tc>
              <w:tc>
                <w:tcPr>
                  <w:tcW w:w="2863" w:type="dxa"/>
                </w:tcPr>
                <w:p w14:paraId="7B67B94A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-4095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-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4094</w:t>
                  </w:r>
                </w:p>
              </w:tc>
              <w:tc>
                <w:tcPr>
                  <w:tcW w:w="1743" w:type="dxa"/>
                </w:tcPr>
                <w:p w14:paraId="553C52AE" w14:textId="77777777" w:rsidR="00AD0A6C" w:rsidRPr="00C723B1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  <w:r w:rsidRPr="00C723B1">
                    <w:rPr>
                      <w:sz w:val="18"/>
                      <w:szCs w:val="18"/>
                    </w:rPr>
                    <w:t>Tc</w:t>
                  </w:r>
                </w:p>
              </w:tc>
            </w:tr>
            <w:tr w:rsidR="00AD0A6C" w:rsidRPr="00C723B1" w14:paraId="44CA6482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60F9CE65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BC"/>
                  </w:r>
                </w:p>
              </w:tc>
              <w:tc>
                <w:tcPr>
                  <w:tcW w:w="2863" w:type="dxa"/>
                </w:tcPr>
                <w:p w14:paraId="6A6FE3C3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BC"/>
                  </w:r>
                </w:p>
              </w:tc>
              <w:tc>
                <w:tcPr>
                  <w:tcW w:w="1743" w:type="dxa"/>
                </w:tcPr>
                <w:p w14:paraId="61819F55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AD0A6C" w:rsidRPr="00C723B1" w14:paraId="4119BB0D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237EA6E5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RSTD_6353</w:t>
                  </w:r>
                </w:p>
              </w:tc>
              <w:tc>
                <w:tcPr>
                  <w:tcW w:w="2863" w:type="dxa"/>
                </w:tcPr>
                <w:p w14:paraId="4CD56699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-3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3C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-2</w:t>
                  </w:r>
                </w:p>
              </w:tc>
              <w:tc>
                <w:tcPr>
                  <w:tcW w:w="1743" w:type="dxa"/>
                </w:tcPr>
                <w:p w14:paraId="31CDD965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8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>Tc</w:t>
                  </w:r>
                </w:p>
              </w:tc>
            </w:tr>
            <w:tr w:rsidR="00AD0A6C" w:rsidRPr="00C723B1" w14:paraId="1A39B408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1329C6E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RSTD_6354</w:t>
                  </w:r>
                </w:p>
              </w:tc>
              <w:tc>
                <w:tcPr>
                  <w:tcW w:w="2863" w:type="dxa"/>
                </w:tcPr>
                <w:p w14:paraId="44BF6175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-2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3C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</w:t>
                  </w:r>
                </w:p>
              </w:tc>
              <w:tc>
                <w:tcPr>
                  <w:tcW w:w="1743" w:type="dxa"/>
                </w:tcPr>
                <w:p w14:paraId="7D0A966C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A13050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6EC94FCF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32BC680E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RSTD_6355</w:t>
                  </w:r>
                </w:p>
              </w:tc>
              <w:tc>
                <w:tcPr>
                  <w:tcW w:w="2863" w:type="dxa"/>
                </w:tcPr>
                <w:p w14:paraId="00F0B01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-1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0</w:t>
                  </w:r>
                </w:p>
              </w:tc>
              <w:tc>
                <w:tcPr>
                  <w:tcW w:w="1743" w:type="dxa"/>
                </w:tcPr>
                <w:p w14:paraId="2C9F1A8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A13050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7D41B8F3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3C07A854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RSTD_6356</w:t>
                  </w:r>
                </w:p>
              </w:tc>
              <w:tc>
                <w:tcPr>
                  <w:tcW w:w="2863" w:type="dxa"/>
                </w:tcPr>
                <w:p w14:paraId="0CD184F2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0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1743" w:type="dxa"/>
                </w:tcPr>
                <w:p w14:paraId="5CE5F70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A13050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6EF6D33A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</w:tcPr>
                <w:p w14:paraId="5D614F7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RSTD_6357</w:t>
                  </w:r>
                </w:p>
              </w:tc>
              <w:tc>
                <w:tcPr>
                  <w:tcW w:w="2863" w:type="dxa"/>
                </w:tcPr>
                <w:p w14:paraId="793183FB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743" w:type="dxa"/>
                </w:tcPr>
                <w:p w14:paraId="7BA11D88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A13050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2F5ADB2D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25CC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RSTD_6358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DBF6A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2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53B2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A13050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5881666F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713EE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47DBB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85AD5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AD0A6C" w:rsidRPr="00C723B1" w14:paraId="6F4498B4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38DFB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RSTD_10450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AD855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4094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A225A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860A43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0C440635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33291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RSTD_10451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7C435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4095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F15C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860A43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2FA56D0E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EE39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RSTD_10452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DF002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4096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&lt;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4101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CD5E3F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860A43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3636F378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58793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RSTD_10453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F1C46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4101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4106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C654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860A43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09159D63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71AC8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B62D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…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BB96F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</w:rPr>
                    <w:t>…</w:t>
                  </w:r>
                </w:p>
              </w:tc>
            </w:tr>
            <w:tr w:rsidR="00AD0A6C" w:rsidRPr="00C723B1" w14:paraId="19B3BE93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38C13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RSTD_12709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175B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15381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15386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DCBE5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041F76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7FF7A535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2D19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RSTD_12710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F4C92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15386 &lt; RSTD </w:t>
                  </w:r>
                  <w:r w:rsidRPr="00C723B1">
                    <w:rPr>
                      <w:rFonts w:ascii="Times New Roman" w:hAnsi="Times New Roman"/>
                      <w:szCs w:val="18"/>
                    </w:rPr>
                    <w:sym w:font="Symbol" w:char="F0A3"/>
                  </w: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 xml:space="preserve"> 15391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9582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041F76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  <w:tr w:rsidR="00AD0A6C" w:rsidRPr="00C723B1" w14:paraId="6483E4A5" w14:textId="77777777" w:rsidTr="00A07238">
              <w:trPr>
                <w:cantSplit/>
                <w:trHeight w:val="20"/>
                <w:jc w:val="center"/>
              </w:trPr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9E8AD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RSTD_12711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00997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C723B1">
                    <w:rPr>
                      <w:rFonts w:ascii="Times New Roman" w:hAnsi="Times New Roman"/>
                      <w:szCs w:val="18"/>
                      <w:lang w:eastAsia="zh-CN"/>
                    </w:rPr>
                    <w:t>15391 &lt; RSTD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CD068" w14:textId="77777777" w:rsidR="00AD0A6C" w:rsidRPr="00C723B1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041F76">
                    <w:rPr>
                      <w:rFonts w:ascii="Times New Roman" w:hAnsi="Times New Roman"/>
                      <w:szCs w:val="18"/>
                    </w:rPr>
                    <w:t>8Tc</w:t>
                  </w:r>
                </w:p>
              </w:tc>
            </w:tr>
          </w:tbl>
          <w:p w14:paraId="32E776FE" w14:textId="77777777" w:rsidR="00AD0A6C" w:rsidRDefault="00AD0A6C" w:rsidP="00AD0A6C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  <w:p w14:paraId="74CCBB12" w14:textId="77777777" w:rsidR="00AD0A6C" w:rsidRPr="00C723B1" w:rsidRDefault="00AD0A6C" w:rsidP="00AD0A6C">
            <w:pPr>
              <w:spacing w:before="0" w:after="0"/>
              <w:jc w:val="center"/>
              <w:rPr>
                <w:sz w:val="18"/>
                <w:szCs w:val="18"/>
                <w:lang w:eastAsia="zh-CN"/>
              </w:rPr>
            </w:pPr>
            <w:r w:rsidRPr="00C723B1">
              <w:rPr>
                <w:sz w:val="18"/>
                <w:szCs w:val="18"/>
                <w:lang w:eastAsia="zh-CN"/>
              </w:rPr>
              <w:t>Table y-2</w:t>
            </w:r>
            <w:r w:rsidRPr="00C723B1">
              <w:rPr>
                <w:sz w:val="18"/>
                <w:szCs w:val="18"/>
              </w:rPr>
              <w:t xml:space="preserve"> </w:t>
            </w:r>
            <w:r w:rsidRPr="00C723B1">
              <w:rPr>
                <w:sz w:val="18"/>
                <w:szCs w:val="18"/>
                <w:lang w:eastAsia="zh-CN"/>
              </w:rPr>
              <w:t xml:space="preserve">Relative quantity mapping for </w:t>
            </w:r>
            <w:r>
              <w:rPr>
                <w:sz w:val="18"/>
                <w:szCs w:val="18"/>
                <w:lang w:eastAsia="zh-CN"/>
              </w:rPr>
              <w:t>SCS=60kHz in FR2 (k=1)</w:t>
            </w:r>
          </w:p>
          <w:tbl>
            <w:tblPr>
              <w:tblW w:w="94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22"/>
              <w:gridCol w:w="2316"/>
              <w:gridCol w:w="803"/>
              <w:gridCol w:w="1006"/>
              <w:gridCol w:w="3756"/>
            </w:tblGrid>
            <w:tr w:rsidR="00AD0A6C" w:rsidRPr="00276EFF" w14:paraId="64ACD867" w14:textId="77777777" w:rsidTr="00A07238">
              <w:trPr>
                <w:cantSplit/>
                <w:trHeight w:val="20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6D31A8B5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Reported Relative Quantity Value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25221BAC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 xml:space="preserve">Measured Relative Quantity Value, </w:t>
                  </w:r>
                  <w:r w:rsidR="00BE772C" w:rsidRPr="00BE772C">
                    <w:rPr>
                      <w:rFonts w:ascii="Times New Roman" w:hAnsi="Times New Roman"/>
                      <w:b w:val="0"/>
                      <w:noProof/>
                      <w:position w:val="-12"/>
                      <w:szCs w:val="18"/>
                      <w:lang w:eastAsia="ja-JP"/>
                    </w:rPr>
                    <w:object w:dxaOrig="580" w:dyaOrig="360" w14:anchorId="65F8C2FE">
                      <v:shape id="_x0000_i1026" type="#_x0000_t75" alt="" style="width:28.6pt;height:20.05pt;mso-width-percent:0;mso-height-percent:0;mso-width-percent:0;mso-height-percent:0" o:ole="">
                        <v:imagedata r:id="rId12" o:title=""/>
                      </v:shape>
                      <o:OLEObject Type="Embed" ProgID="Equation.3" ShapeID="_x0000_i1026" DrawAspect="Content" ObjectID="_1648030175" r:id="rId21"/>
                    </w:objec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288C48F6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Unit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28D7D70A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Applicable SCS(kHz)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7B617405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Applicability</w:t>
                  </w:r>
                </w:p>
              </w:tc>
            </w:tr>
            <w:tr w:rsidR="00AD0A6C" w:rsidRPr="00276EFF" w14:paraId="55486EAF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55F6D98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RSTD_delta_0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7A0428B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0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0C9C0846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58F613A9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735D1701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657B9B76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56CB0A0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464BF82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6B7B823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7C3FBC4A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34275F3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AD0A6C" w:rsidRPr="00276EFF" w14:paraId="15A4B85E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5207F4B4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16437A6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35BA9EAD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5366189B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0ECAD046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723D1D92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6B41A4B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5058237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60568917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72D61BE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1AF98A5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AD0A6C" w:rsidRPr="00276EFF" w14:paraId="6488E21D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2DA44E7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13622E2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3892481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5EE5839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25F5DF6B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06CB9FD0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72574EF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1A7E6C06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12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7F02DE7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2C1E907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2B9824E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3CEA679F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4CBE9A6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4735F87F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16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7C8AF7E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7A54411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0D52CF6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0AD1704F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07961F2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7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2534B25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20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71AB8C46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5D31483F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46AD8B9A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2BE63F23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1FCE469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4777CC8D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24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59EF1D0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453A882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71858FB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1BEDFD86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3B10E04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9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1178F756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28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68B5552A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0F910B9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4A75955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2D933964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1423C0E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3AABC20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32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6A400A5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35D8BBF7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56AFB3D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1F481AC3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2" w:type="dxa"/>
                  <w:shd w:val="clear" w:color="auto" w:fill="auto"/>
                  <w:vAlign w:val="center"/>
                </w:tcPr>
                <w:p w14:paraId="040D7597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</w:t>
                  </w: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11</w:t>
                  </w:r>
                </w:p>
              </w:tc>
              <w:tc>
                <w:tcPr>
                  <w:tcW w:w="2316" w:type="dxa"/>
                  <w:shd w:val="clear" w:color="auto" w:fill="auto"/>
                  <w:vAlign w:val="center"/>
                </w:tcPr>
                <w:p w14:paraId="1364E78B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36</w:t>
                  </w:r>
                </w:p>
              </w:tc>
              <w:tc>
                <w:tcPr>
                  <w:tcW w:w="803" w:type="dxa"/>
                  <w:shd w:val="clear" w:color="auto" w:fill="auto"/>
                  <w:vAlign w:val="center"/>
                </w:tcPr>
                <w:p w14:paraId="2113702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6" w:type="dxa"/>
                  <w:shd w:val="clear" w:color="auto" w:fill="auto"/>
                  <w:vAlign w:val="center"/>
                </w:tcPr>
                <w:p w14:paraId="01C1510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60</w:t>
                  </w:r>
                </w:p>
              </w:tc>
              <w:tc>
                <w:tcPr>
                  <w:tcW w:w="3756" w:type="dxa"/>
                  <w:shd w:val="clear" w:color="auto" w:fill="auto"/>
                  <w:vAlign w:val="center"/>
                </w:tcPr>
                <w:p w14:paraId="704EEF8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</w:tbl>
          <w:p w14:paraId="2C377A0A" w14:textId="77777777" w:rsidR="00AD0A6C" w:rsidRDefault="00AD0A6C" w:rsidP="00AD0A6C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  <w:p w14:paraId="6751AB3F" w14:textId="77777777" w:rsidR="00AD0A6C" w:rsidRPr="00C723B1" w:rsidRDefault="00AD0A6C" w:rsidP="00AD0A6C">
            <w:pPr>
              <w:spacing w:before="0" w:after="0"/>
              <w:jc w:val="center"/>
              <w:rPr>
                <w:sz w:val="18"/>
                <w:szCs w:val="18"/>
                <w:lang w:eastAsia="zh-CN"/>
              </w:rPr>
            </w:pPr>
            <w:r w:rsidRPr="00C723B1">
              <w:rPr>
                <w:sz w:val="18"/>
                <w:szCs w:val="18"/>
                <w:lang w:eastAsia="zh-CN"/>
              </w:rPr>
              <w:t>Table y-</w:t>
            </w:r>
            <w:r>
              <w:rPr>
                <w:sz w:val="18"/>
                <w:szCs w:val="18"/>
                <w:lang w:eastAsia="zh-CN"/>
              </w:rPr>
              <w:t>3</w:t>
            </w:r>
            <w:r w:rsidRPr="00C723B1">
              <w:rPr>
                <w:sz w:val="18"/>
                <w:szCs w:val="18"/>
              </w:rPr>
              <w:t xml:space="preserve"> </w:t>
            </w:r>
            <w:r w:rsidRPr="00C723B1">
              <w:rPr>
                <w:sz w:val="18"/>
                <w:szCs w:val="18"/>
                <w:lang w:eastAsia="zh-CN"/>
              </w:rPr>
              <w:t xml:space="preserve">Relative quantity mapping for </w:t>
            </w:r>
            <w:r>
              <w:rPr>
                <w:sz w:val="18"/>
                <w:szCs w:val="18"/>
                <w:lang w:eastAsia="zh-CN"/>
              </w:rPr>
              <w:t>SCS=120kHz in FR2 (k=0)</w:t>
            </w:r>
          </w:p>
          <w:tbl>
            <w:tblPr>
              <w:tblW w:w="94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23"/>
              <w:gridCol w:w="2315"/>
              <w:gridCol w:w="720"/>
              <w:gridCol w:w="1080"/>
              <w:gridCol w:w="3765"/>
            </w:tblGrid>
            <w:tr w:rsidR="00AD0A6C" w:rsidRPr="00276EFF" w14:paraId="2EBDD69A" w14:textId="77777777" w:rsidTr="00A07238">
              <w:trPr>
                <w:cantSplit/>
                <w:trHeight w:val="20"/>
                <w:jc w:val="center"/>
              </w:trPr>
              <w:tc>
                <w:tcPr>
                  <w:tcW w:w="1523" w:type="dxa"/>
                  <w:vAlign w:val="center"/>
                </w:tcPr>
                <w:p w14:paraId="43237304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Reported Relative Quantity Value</w:t>
                  </w:r>
                </w:p>
              </w:tc>
              <w:tc>
                <w:tcPr>
                  <w:tcW w:w="2315" w:type="dxa"/>
                  <w:vAlign w:val="center"/>
                </w:tcPr>
                <w:p w14:paraId="42004635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 xml:space="preserve">Measured Relative Quantity Value, </w:t>
                  </w:r>
                  <w:r w:rsidR="00BE772C" w:rsidRPr="00BE772C">
                    <w:rPr>
                      <w:rFonts w:ascii="Times New Roman" w:hAnsi="Times New Roman"/>
                      <w:b w:val="0"/>
                      <w:noProof/>
                      <w:position w:val="-12"/>
                      <w:szCs w:val="18"/>
                      <w:lang w:eastAsia="ja-JP"/>
                    </w:rPr>
                    <w:object w:dxaOrig="580" w:dyaOrig="360" w14:anchorId="02380E4E">
                      <v:shape id="_x0000_i1025" type="#_x0000_t75" alt="" style="width:28.6pt;height:20.05pt;mso-width-percent:0;mso-height-percent:0;mso-width-percent:0;mso-height-percent:0" o:ole="">
                        <v:imagedata r:id="rId12" o:title=""/>
                      </v:shape>
                      <o:OLEObject Type="Embed" ProgID="Equation.3" ShapeID="_x0000_i1025" DrawAspect="Content" ObjectID="_1648030176" r:id="rId22"/>
                    </w:object>
                  </w:r>
                </w:p>
              </w:tc>
              <w:tc>
                <w:tcPr>
                  <w:tcW w:w="720" w:type="dxa"/>
                  <w:vAlign w:val="center"/>
                </w:tcPr>
                <w:p w14:paraId="1F922C5C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Unit</w:t>
                  </w:r>
                </w:p>
              </w:tc>
              <w:tc>
                <w:tcPr>
                  <w:tcW w:w="1080" w:type="dxa"/>
                  <w:vAlign w:val="center"/>
                </w:tcPr>
                <w:p w14:paraId="45BC7560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Applicable SCS(kHz)</w:t>
                  </w:r>
                </w:p>
              </w:tc>
              <w:tc>
                <w:tcPr>
                  <w:tcW w:w="3765" w:type="dxa"/>
                  <w:vAlign w:val="center"/>
                </w:tcPr>
                <w:p w14:paraId="69EFC74D" w14:textId="77777777" w:rsidR="00AD0A6C" w:rsidRPr="00276EFF" w:rsidRDefault="00AD0A6C" w:rsidP="00AD0A6C">
                  <w:pPr>
                    <w:pStyle w:val="TAH"/>
                    <w:spacing w:before="0"/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b w:val="0"/>
                      <w:szCs w:val="18"/>
                      <w:lang w:eastAsia="ja-JP"/>
                    </w:rPr>
                    <w:t>Applicability</w:t>
                  </w:r>
                </w:p>
              </w:tc>
            </w:tr>
            <w:tr w:rsidR="00AD0A6C" w:rsidRPr="00276EFF" w14:paraId="387CAC93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43DE8E9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RSTD_delta_0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4C10022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0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1D2E8156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1C246F73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>
                    <w:rPr>
                      <w:sz w:val="18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3CD452E3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78E3A0AA" w14:textId="77777777" w:rsidTr="00A07238">
              <w:trPr>
                <w:cantSplit/>
                <w:trHeight w:val="111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21F562A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5DD5DBE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706150AE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60610C6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0625F2E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AD0A6C" w:rsidRPr="00276EFF" w14:paraId="7616BD85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4F978E6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043F980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16B839B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348B981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6A55BBE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2227E40E" w14:textId="77777777" w:rsidTr="00A07238">
              <w:trPr>
                <w:cantSplit/>
                <w:trHeight w:val="111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61719C6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RSTD_delta_3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5E89729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59FD9831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70C47660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3BFE3444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AD0A6C" w:rsidRPr="00276EFF" w14:paraId="59B47E66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6F64AE4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lastRenderedPageBreak/>
                    <w:t>RSTD_delta_4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047E8E5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0626A002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</w:rPr>
                    <w:t>T</w:t>
                  </w:r>
                  <w:r w:rsidRPr="00276EFF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12D51365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1355B2AE" w14:textId="77777777" w:rsidR="00AD0A6C" w:rsidRPr="00276EFF" w:rsidRDefault="00AD0A6C" w:rsidP="00AD0A6C">
                  <w:pPr>
                    <w:spacing w:before="0" w:after="0"/>
                    <w:jc w:val="center"/>
                    <w:rPr>
                      <w:sz w:val="18"/>
                      <w:szCs w:val="18"/>
                    </w:rPr>
                  </w:pPr>
                  <w:r w:rsidRPr="00276EFF">
                    <w:rPr>
                      <w:sz w:val="18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514665B3" w14:textId="77777777" w:rsidTr="00A07238">
              <w:trPr>
                <w:cantSplit/>
                <w:trHeight w:val="111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7C61E9F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RSTD_delta_5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5358A90D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0B5A4426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20F512EA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74E35BD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AD0A6C" w:rsidRPr="00276EFF" w14:paraId="4EFA87C8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14B858C6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RSTD_delta_6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7F32681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4BD1059D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2CD1333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70A6EDB7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1C172DFA" w14:textId="77777777" w:rsidTr="00A07238">
              <w:trPr>
                <w:cantSplit/>
                <w:trHeight w:val="111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7C37D8B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RSTD_delta_7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05812B17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7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475EBFB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18EE79D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0FC5388D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from RSTD_2260 to RSTD_10451 in table y-1</w:t>
                  </w:r>
                </w:p>
              </w:tc>
            </w:tr>
            <w:tr w:rsidR="00AD0A6C" w:rsidRPr="00276EFF" w14:paraId="47C7985A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404B7E8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RSTD_delta_8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2B40D48F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7127468A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0ACA1F1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07183C2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76A8C711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4F2C90C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RSTD_delta_9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7BBB2B8F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5683042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7B43726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6589E87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val="en-US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0224F873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43E9D834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RSTD_delta_10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7D1814A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szCs w:val="18"/>
                      <w:lang w:eastAsia="ja-JP"/>
                    </w:rPr>
                    <w:t>12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1FDC919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6BC97EA7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2C0CCD1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5C928206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5F5C086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RSTD_delta_11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68BA385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14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4B108746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5422533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43DEFCB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453FBC9A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7B93163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RSTD_delta_12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54C732D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16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78F712D6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399A91A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79D3967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2C7856DF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39333F7B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RSTD_delta_13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7E171BD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18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5794C06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00A53404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5CC92AB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10938F00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1FA9644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RSTD_delta_14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4078EBA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20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79F478A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32C5472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55469A2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5440FB40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07E1B08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RSTD_delta_15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783D96A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22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6DC9C20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7024C73A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4DFBE9B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1F5ABFD7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5BF398D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RSTD_delta_16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2B3A909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24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00C91A8B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3E0BF06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6B11A7A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156729C1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777E57DF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RSTD_delta_17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44FDEBC4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26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5C4A8B74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32D4C56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27A58EE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044BEA42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31B986B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RSTD_delta_18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3570E2E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28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46BDB75F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77309039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1D19DD4F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5D73B76A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6F668F2F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RSTD_delta_19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4C8FFA8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30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4A8B020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51D8CEF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05886AB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290C6521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3B5046C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RSTD_delta_20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11B8485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32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65BCEC3A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1BBF621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18239B6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2EE5CD93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5B905FC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RSTD_delta_21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4CB654DE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34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09E295C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5497BD11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5C3D189B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706B1AE3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410C3D05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RSTD_delta_22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0D8DC0A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36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1223DC3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04C33FBC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5170D368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  <w:tr w:rsidR="00AD0A6C" w:rsidRPr="00276EFF" w14:paraId="0B840DF3" w14:textId="77777777" w:rsidTr="00A07238">
              <w:trPr>
                <w:cantSplit/>
                <w:trHeight w:val="53"/>
                <w:jc w:val="center"/>
              </w:trPr>
              <w:tc>
                <w:tcPr>
                  <w:tcW w:w="1523" w:type="dxa"/>
                  <w:shd w:val="clear" w:color="auto" w:fill="auto"/>
                  <w:vAlign w:val="center"/>
                </w:tcPr>
                <w:p w14:paraId="57F37C10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  <w:lang w:eastAsia="ja-JP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RSTD_delta_23</w:t>
                  </w:r>
                </w:p>
              </w:tc>
              <w:tc>
                <w:tcPr>
                  <w:tcW w:w="2315" w:type="dxa"/>
                  <w:shd w:val="clear" w:color="auto" w:fill="auto"/>
                  <w:vAlign w:val="center"/>
                </w:tcPr>
                <w:p w14:paraId="32EB468F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color w:val="000000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Cs w:val="18"/>
                    </w:rPr>
                    <w:t>38</w:t>
                  </w:r>
                </w:p>
              </w:tc>
              <w:tc>
                <w:tcPr>
                  <w:tcW w:w="720" w:type="dxa"/>
                  <w:shd w:val="clear" w:color="auto" w:fill="auto"/>
                  <w:vAlign w:val="center"/>
                </w:tcPr>
                <w:p w14:paraId="06FEA023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</w:rPr>
                    <w:t>T</w:t>
                  </w:r>
                  <w:r w:rsidRPr="00276EFF">
                    <w:rPr>
                      <w:rFonts w:ascii="Times New Roman" w:hAnsi="Times New Roman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71521D6D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120</w:t>
                  </w:r>
                </w:p>
              </w:tc>
              <w:tc>
                <w:tcPr>
                  <w:tcW w:w="3765" w:type="dxa"/>
                  <w:shd w:val="clear" w:color="auto" w:fill="auto"/>
                  <w:vAlign w:val="center"/>
                </w:tcPr>
                <w:p w14:paraId="763FE012" w14:textId="77777777" w:rsidR="00AD0A6C" w:rsidRPr="00276EFF" w:rsidRDefault="00AD0A6C" w:rsidP="00AD0A6C">
                  <w:pPr>
                    <w:pStyle w:val="TAC"/>
                    <w:spacing w:before="0"/>
                    <w:rPr>
                      <w:rFonts w:ascii="Times New Roman" w:hAnsi="Times New Roman"/>
                      <w:szCs w:val="18"/>
                    </w:rPr>
                  </w:pPr>
                  <w:r w:rsidRPr="00276EFF">
                    <w:rPr>
                      <w:rFonts w:ascii="Times New Roman" w:hAnsi="Times New Roman"/>
                      <w:szCs w:val="18"/>
                      <w:lang w:eastAsia="ja-JP"/>
                    </w:rPr>
                    <w:t>all RSTD reported values in table y-1</w:t>
                  </w:r>
                </w:p>
              </w:tc>
            </w:tr>
          </w:tbl>
          <w:p w14:paraId="6417DD0C" w14:textId="77777777" w:rsidR="00AD0A6C" w:rsidRPr="00C723B1" w:rsidRDefault="00AD0A6C" w:rsidP="00AD0A6C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</w:tr>
    </w:tbl>
    <w:p w14:paraId="1FF7E599" w14:textId="77777777" w:rsidR="0031702F" w:rsidRPr="0031702F" w:rsidRDefault="0031702F" w:rsidP="00AD0A6C">
      <w:pPr>
        <w:rPr>
          <w:color w:val="000000" w:themeColor="text1"/>
          <w:lang w:val="en-US" w:eastAsia="zh-CN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3E93D85E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>To RAN WG</w:t>
      </w:r>
      <w:r w:rsidR="0031702F">
        <w:rPr>
          <w:b/>
        </w:rPr>
        <w:t>1</w:t>
      </w:r>
      <w:r w:rsidRPr="00BC1B9F">
        <w:rPr>
          <w:b/>
        </w:rPr>
        <w:t xml:space="preserve"> </w:t>
      </w:r>
      <w:r w:rsidR="00365DDE">
        <w:rPr>
          <w:b/>
        </w:rPr>
        <w:t xml:space="preserve">and WG2 </w:t>
      </w:r>
      <w:r w:rsidRPr="00BC1B9F">
        <w:rPr>
          <w:b/>
        </w:rPr>
        <w:t>group.</w:t>
      </w:r>
    </w:p>
    <w:p w14:paraId="3E007D9B" w14:textId="34259D63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>RAN4 kindly asks RAN</w:t>
      </w:r>
      <w:r w:rsidR="0031702F">
        <w:t>1</w:t>
      </w:r>
      <w:r w:rsidR="00365DDE">
        <w:t xml:space="preserve"> and RAN2</w:t>
      </w:r>
      <w:r w:rsidRPr="00BC1B9F">
        <w:t xml:space="preserve"> to </w:t>
      </w:r>
      <w:r w:rsidR="00322830" w:rsidRPr="00BC1B9F">
        <w:t>take the above information into account</w:t>
      </w:r>
      <w:r w:rsidR="0067531F" w:rsidRPr="00BC1B9F">
        <w:t xml:space="preserve">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595A8BC1" w14:textId="34032092" w:rsidR="00AD0A6C" w:rsidRDefault="00AD0A6C" w:rsidP="00AD0A6C">
      <w:pPr>
        <w:tabs>
          <w:tab w:val="left" w:pos="5103"/>
        </w:tabs>
        <w:ind w:left="2268" w:hanging="2268"/>
      </w:pPr>
      <w:r>
        <w:t>TSG-RAN4 #95-e</w:t>
      </w:r>
      <w:r>
        <w:tab/>
      </w:r>
      <w:r>
        <w:tab/>
        <w:t xml:space="preserve">  25</w:t>
      </w:r>
      <w:r w:rsidRPr="00365DDE">
        <w:rPr>
          <w:vertAlign w:val="superscript"/>
        </w:rPr>
        <w:t>th</w:t>
      </w:r>
      <w:r>
        <w:t xml:space="preserve"> - 29</w:t>
      </w:r>
      <w:r w:rsidRPr="00365DDE">
        <w:rPr>
          <w:vertAlign w:val="superscript"/>
        </w:rPr>
        <w:t>th</w:t>
      </w:r>
      <w:r>
        <w:t xml:space="preserve"> May 2020</w:t>
      </w:r>
      <w:r>
        <w:tab/>
      </w:r>
      <w:r>
        <w:tab/>
      </w:r>
      <w:r w:rsidR="001E64A2">
        <w:t>Emeeting</w:t>
      </w:r>
    </w:p>
    <w:p w14:paraId="01B06327" w14:textId="77777777" w:rsidR="00AD0A6C" w:rsidRPr="00E47FEA" w:rsidRDefault="00AD0A6C" w:rsidP="00AD0A6C">
      <w:pPr>
        <w:tabs>
          <w:tab w:val="left" w:pos="5103"/>
        </w:tabs>
        <w:ind w:left="2268" w:hanging="2268"/>
        <w:rPr>
          <w:lang w:val="en-US"/>
        </w:rPr>
      </w:pPr>
      <w:r>
        <w:t>TSG-RAN4 #96</w:t>
      </w:r>
      <w:r>
        <w:tab/>
      </w:r>
      <w:r>
        <w:tab/>
        <w:t xml:space="preserve">  24</w:t>
      </w:r>
      <w:r w:rsidRPr="00365DDE">
        <w:rPr>
          <w:vertAlign w:val="superscript"/>
        </w:rPr>
        <w:t>th</w:t>
      </w:r>
      <w:r>
        <w:t xml:space="preserve"> - 28</w:t>
      </w:r>
      <w:r w:rsidRPr="00365DDE">
        <w:rPr>
          <w:vertAlign w:val="superscript"/>
        </w:rPr>
        <w:t>th</w:t>
      </w:r>
      <w:r>
        <w:t xml:space="preserve"> Aug 2020</w:t>
      </w:r>
      <w:r>
        <w:tab/>
      </w:r>
      <w:r>
        <w:tab/>
      </w:r>
      <w:r w:rsidRPr="00E47FEA">
        <w:t>Toulouse , FR</w:t>
      </w: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76E08" w14:textId="77777777" w:rsidR="00BE772C" w:rsidRDefault="00BE772C">
      <w:r>
        <w:separator/>
      </w:r>
    </w:p>
  </w:endnote>
  <w:endnote w:type="continuationSeparator" w:id="0">
    <w:p w14:paraId="49CC9E55" w14:textId="77777777" w:rsidR="00BE772C" w:rsidRDefault="00BE772C">
      <w:r>
        <w:continuationSeparator/>
      </w:r>
    </w:p>
  </w:endnote>
  <w:endnote w:type="continuationNotice" w:id="1">
    <w:p w14:paraId="24760B79" w14:textId="77777777" w:rsidR="00BE772C" w:rsidRDefault="00BE772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52EBC" w14:textId="77777777" w:rsidR="00BE772C" w:rsidRDefault="00BE772C">
      <w:r>
        <w:separator/>
      </w:r>
    </w:p>
  </w:footnote>
  <w:footnote w:type="continuationSeparator" w:id="0">
    <w:p w14:paraId="766565B2" w14:textId="77777777" w:rsidR="00BE772C" w:rsidRDefault="00BE772C">
      <w:r>
        <w:continuationSeparator/>
      </w:r>
    </w:p>
  </w:footnote>
  <w:footnote w:type="continuationNotice" w:id="1">
    <w:p w14:paraId="06B4B1C3" w14:textId="77777777" w:rsidR="00BE772C" w:rsidRDefault="00BE772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CD29E8"/>
    <w:multiLevelType w:val="hybridMultilevel"/>
    <w:tmpl w:val="08D8B090"/>
    <w:lvl w:ilvl="0" w:tplc="D14E185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4A2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69C7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5EDE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D6E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AA7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A6C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72C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18C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8DF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9C9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640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9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7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10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2BACDD1-447C-4E41-86F6-189D2C6CB5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59ECF2-64C8-724B-92B2-DD9C33105C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6</TotalTime>
  <Pages>4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Jerry Cui</cp:lastModifiedBy>
  <cp:revision>8</cp:revision>
  <cp:lastPrinted>2016-11-03T02:40:00Z</cp:lastPrinted>
  <dcterms:created xsi:type="dcterms:W3CDTF">2020-02-13T22:02:00Z</dcterms:created>
  <dcterms:modified xsi:type="dcterms:W3CDTF">2020-04-10T20:22:00Z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